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06F" w:rsidRDefault="00C04CB9" w:rsidP="00C04CB9">
      <w:pPr>
        <w:pStyle w:val="1"/>
      </w:pPr>
      <w:r>
        <w:rPr>
          <w:rFonts w:hint="eastAsia"/>
        </w:rPr>
        <w:t>华视身份证阅读器使用说明</w:t>
      </w:r>
    </w:p>
    <w:p w:rsidR="00B12CCB" w:rsidRPr="00B12CCB" w:rsidRDefault="00B12CCB" w:rsidP="00B12CCB">
      <w:pPr>
        <w:rPr>
          <w:rFonts w:ascii="微软雅黑" w:eastAsia="微软雅黑" w:hAnsi="微软雅黑" w:hint="eastAsia"/>
        </w:rPr>
      </w:pPr>
      <w:r w:rsidRPr="00B12CCB">
        <w:rPr>
          <w:rFonts w:ascii="微软雅黑" w:eastAsia="微软雅黑" w:hAnsi="微软雅黑" w:hint="eastAsia"/>
        </w:rPr>
        <w:t>型号：C</w:t>
      </w:r>
      <w:r w:rsidRPr="00B12CCB">
        <w:rPr>
          <w:rFonts w:ascii="微软雅黑" w:eastAsia="微软雅黑" w:hAnsi="微软雅黑"/>
        </w:rPr>
        <w:t>VR-100UC-CQZJ</w:t>
      </w:r>
    </w:p>
    <w:p w:rsidR="00C04CB9" w:rsidRPr="003D338B" w:rsidRDefault="00C04CB9" w:rsidP="00C04CB9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  <w:color w:val="FF0000"/>
          <w:szCs w:val="21"/>
        </w:rPr>
      </w:pPr>
      <w:r w:rsidRPr="003D338B">
        <w:rPr>
          <w:rFonts w:ascii="微软雅黑" w:eastAsia="微软雅黑" w:hAnsi="微软雅黑" w:hint="eastAsia"/>
          <w:color w:val="FF0000"/>
          <w:szCs w:val="21"/>
        </w:rPr>
        <w:t>安装华视读卡器驱动程序</w:t>
      </w:r>
      <w:bookmarkStart w:id="0" w:name="_GoBack"/>
      <w:bookmarkEnd w:id="0"/>
    </w:p>
    <w:p w:rsidR="00C04CB9" w:rsidRPr="003D338B" w:rsidRDefault="00C04CB9" w:rsidP="00C04CB9">
      <w:pPr>
        <w:pStyle w:val="a3"/>
        <w:numPr>
          <w:ilvl w:val="1"/>
          <w:numId w:val="2"/>
        </w:numPr>
        <w:ind w:firstLineChars="0"/>
        <w:rPr>
          <w:rFonts w:ascii="微软雅黑" w:eastAsia="微软雅黑" w:hAnsi="微软雅黑"/>
          <w:color w:val="FF0000"/>
          <w:szCs w:val="21"/>
        </w:rPr>
      </w:pPr>
      <w:r w:rsidRPr="003D338B">
        <w:rPr>
          <w:rFonts w:ascii="微软雅黑" w:eastAsia="微软雅黑" w:hAnsi="微软雅黑" w:hint="eastAsia"/>
          <w:color w:val="FF0000"/>
          <w:szCs w:val="21"/>
        </w:rPr>
        <w:t>双击图标</w:t>
      </w:r>
      <w:r w:rsidRPr="003D338B">
        <w:rPr>
          <w:rFonts w:ascii="微软雅黑" w:eastAsia="微软雅黑" w:hAnsi="微软雅黑" w:hint="eastAsia"/>
          <w:noProof/>
          <w:color w:val="FF0000"/>
          <w:szCs w:val="21"/>
        </w:rPr>
        <w:drawing>
          <wp:inline distT="0" distB="0" distL="0" distR="0">
            <wp:extent cx="885825" cy="1219200"/>
            <wp:effectExtent l="0" t="0" r="9525" b="0"/>
            <wp:docPr id="1" name="图片 1" descr="C:\Users\ADMINI~1\AppData\Local\Temp\WeChat Files\d80bd9f6a2ee13283d612bc3f8da77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d80bd9f6a2ee13283d612bc3f8da77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338B">
        <w:rPr>
          <w:rFonts w:ascii="微软雅黑" w:eastAsia="微软雅黑" w:hAnsi="微软雅黑" w:hint="eastAsia"/>
          <w:color w:val="FF0000"/>
          <w:szCs w:val="21"/>
        </w:rPr>
        <w:t>，</w:t>
      </w:r>
      <w:r w:rsidR="003D338B" w:rsidRPr="003D338B">
        <w:rPr>
          <w:rFonts w:ascii="微软雅黑" w:eastAsia="微软雅黑" w:hAnsi="微软雅黑" w:hint="eastAsia"/>
          <w:color w:val="FF0000"/>
          <w:szCs w:val="21"/>
        </w:rPr>
        <w:t>依次</w:t>
      </w:r>
      <w:r w:rsidRPr="003D338B">
        <w:rPr>
          <w:rFonts w:ascii="微软雅黑" w:eastAsia="微软雅黑" w:hAnsi="微软雅黑" w:hint="eastAsia"/>
          <w:color w:val="FF0000"/>
          <w:szCs w:val="21"/>
        </w:rPr>
        <w:t>按步骤安装，直至完成。</w:t>
      </w:r>
    </w:p>
    <w:p w:rsidR="00C04CB9" w:rsidRPr="003D338B" w:rsidRDefault="00C04CB9" w:rsidP="003D338B">
      <w:pPr>
        <w:pStyle w:val="a3"/>
        <w:numPr>
          <w:ilvl w:val="1"/>
          <w:numId w:val="2"/>
        </w:numPr>
        <w:ind w:firstLineChars="0"/>
        <w:rPr>
          <w:rFonts w:ascii="微软雅黑" w:eastAsia="微软雅黑" w:hAnsi="微软雅黑"/>
          <w:color w:val="FF0000"/>
          <w:szCs w:val="21"/>
        </w:rPr>
      </w:pPr>
      <w:r w:rsidRPr="003D338B">
        <w:rPr>
          <w:rFonts w:ascii="微软雅黑" w:eastAsia="微软雅黑" w:hAnsi="微软雅黑" w:hint="eastAsia"/>
          <w:color w:val="FF0000"/>
          <w:szCs w:val="21"/>
        </w:rPr>
        <w:t>打开程序安装默认路径：</w:t>
      </w:r>
    </w:p>
    <w:p w:rsidR="00C04CB9" w:rsidRPr="003D338B" w:rsidRDefault="00C04CB9" w:rsidP="00C04CB9">
      <w:pPr>
        <w:ind w:left="425"/>
        <w:rPr>
          <w:rFonts w:ascii="微软雅黑" w:eastAsia="微软雅黑" w:hAnsi="微软雅黑"/>
          <w:color w:val="FF0000"/>
          <w:szCs w:val="21"/>
        </w:rPr>
      </w:pPr>
      <w:r w:rsidRPr="003D338B">
        <w:rPr>
          <w:rFonts w:ascii="微软雅黑" w:eastAsia="微软雅黑" w:hAnsi="微软雅黑"/>
          <w:color w:val="FF0000"/>
          <w:szCs w:val="21"/>
        </w:rPr>
        <w:t>C:\Program Files (x86)\华视电子证件读取监控软件</w:t>
      </w:r>
    </w:p>
    <w:p w:rsidR="0075097A" w:rsidRPr="0075097A" w:rsidRDefault="00C04CB9" w:rsidP="0075097A">
      <w:pPr>
        <w:ind w:firstLineChars="200" w:firstLine="420"/>
        <w:rPr>
          <w:rFonts w:ascii="微软雅黑" w:eastAsia="微软雅黑" w:hAnsi="微软雅黑"/>
          <w:color w:val="FF0000"/>
          <w:szCs w:val="21"/>
        </w:rPr>
      </w:pPr>
      <w:r>
        <w:rPr>
          <w:noProof/>
        </w:rPr>
        <w:drawing>
          <wp:inline distT="0" distB="0" distL="0" distR="0" wp14:anchorId="2428C456" wp14:editId="507A8B42">
            <wp:extent cx="5274310" cy="3326765"/>
            <wp:effectExtent l="0" t="0" r="254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26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338B" w:rsidRPr="0075097A" w:rsidRDefault="003D338B" w:rsidP="0075097A">
      <w:pPr>
        <w:pStyle w:val="a3"/>
        <w:numPr>
          <w:ilvl w:val="1"/>
          <w:numId w:val="2"/>
        </w:numPr>
        <w:ind w:firstLineChars="0"/>
        <w:rPr>
          <w:rFonts w:ascii="微软雅黑" w:eastAsia="微软雅黑" w:hAnsi="微软雅黑"/>
          <w:color w:val="FF0000"/>
          <w:szCs w:val="21"/>
        </w:rPr>
      </w:pPr>
      <w:r w:rsidRPr="0075097A">
        <w:rPr>
          <w:rFonts w:ascii="微软雅黑" w:eastAsia="微软雅黑" w:hAnsi="微软雅黑" w:hint="eastAsia"/>
          <w:color w:val="FF0000"/>
          <w:szCs w:val="21"/>
        </w:rPr>
        <w:t>选择系统操作系统，打开msi安装包</w:t>
      </w:r>
    </w:p>
    <w:p w:rsidR="003D338B" w:rsidRDefault="003D338B" w:rsidP="003D338B">
      <w:pPr>
        <w:pStyle w:val="a3"/>
        <w:ind w:left="360" w:firstLineChars="0" w:firstLine="0"/>
        <w:rPr>
          <w:rFonts w:ascii="微软雅黑" w:eastAsia="微软雅黑" w:hAnsi="微软雅黑" w:hint="eastAsia"/>
          <w:color w:val="FF0000"/>
          <w:sz w:val="32"/>
          <w:szCs w:val="32"/>
        </w:rPr>
      </w:pPr>
      <w:r>
        <w:rPr>
          <w:noProof/>
        </w:rPr>
        <w:lastRenderedPageBreak/>
        <w:drawing>
          <wp:inline distT="0" distB="0" distL="0" distR="0" wp14:anchorId="6A4CF56B" wp14:editId="50DDAE78">
            <wp:extent cx="5274310" cy="1237615"/>
            <wp:effectExtent l="0" t="0" r="254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37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097A" w:rsidRDefault="0075097A" w:rsidP="003D338B">
      <w:pPr>
        <w:pStyle w:val="a3"/>
        <w:ind w:left="360" w:firstLineChars="0" w:firstLine="0"/>
      </w:pPr>
    </w:p>
    <w:p w:rsidR="003D338B" w:rsidRPr="0075097A" w:rsidRDefault="0075097A" w:rsidP="0075097A">
      <w:pPr>
        <w:pStyle w:val="a3"/>
        <w:numPr>
          <w:ilvl w:val="1"/>
          <w:numId w:val="2"/>
        </w:numPr>
        <w:ind w:firstLineChars="0"/>
        <w:rPr>
          <w:rFonts w:ascii="微软雅黑" w:eastAsia="微软雅黑" w:hAnsi="微软雅黑" w:hint="eastAsia"/>
          <w:color w:val="FF0000"/>
          <w:szCs w:val="21"/>
        </w:rPr>
      </w:pPr>
      <w:r w:rsidRPr="0075097A">
        <w:rPr>
          <w:rFonts w:ascii="微软雅黑" w:eastAsia="微软雅黑" w:hAnsi="微软雅黑" w:hint="eastAsia"/>
          <w:color w:val="FF0000"/>
          <w:szCs w:val="21"/>
        </w:rPr>
        <w:t>右键以管理员运行下图中的bat脚本文件，下图是x86的，x64同样操作，等待自动安装完成后出现“请按任意键退出”，请按空格键，驱动安装完成。</w:t>
      </w:r>
    </w:p>
    <w:p w:rsidR="00570A47" w:rsidRDefault="00570A47" w:rsidP="00570A47">
      <w:pPr>
        <w:spacing w:line="360" w:lineRule="auto"/>
        <w:ind w:firstLineChars="150" w:firstLine="315"/>
        <w:jc w:val="left"/>
      </w:pPr>
      <w:r>
        <w:rPr>
          <w:noProof/>
        </w:rPr>
        <w:drawing>
          <wp:inline distT="0" distB="0" distL="0" distR="0">
            <wp:extent cx="2533765" cy="1361796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30" cy="1366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181225" cy="171450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75097A" w:rsidRDefault="0075097A" w:rsidP="00570A47">
      <w:pPr>
        <w:spacing w:line="360" w:lineRule="auto"/>
        <w:ind w:firstLineChars="150" w:firstLine="315"/>
        <w:jc w:val="left"/>
      </w:pPr>
      <w:r w:rsidRPr="0075097A">
        <w:rPr>
          <w:noProof/>
        </w:rPr>
        <w:drawing>
          <wp:inline distT="0" distB="0" distL="0" distR="0">
            <wp:extent cx="5274310" cy="2711713"/>
            <wp:effectExtent l="0" t="0" r="2540" b="0"/>
            <wp:docPr id="9" name="图片 9" descr="C:\Users\ADMINI~1\AppData\Local\Temp\WeChat Files\b0a680bc0c10e357a127a66054895f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I~1\AppData\Local\Temp\WeChat Files\b0a680bc0c10e357a127a66054895f5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11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97A" w:rsidRDefault="0075097A" w:rsidP="00570A47">
      <w:pPr>
        <w:spacing w:line="360" w:lineRule="auto"/>
        <w:ind w:firstLineChars="150" w:firstLine="315"/>
        <w:jc w:val="left"/>
        <w:rPr>
          <w:rFonts w:hint="eastAsia"/>
        </w:rPr>
      </w:pPr>
    </w:p>
    <w:p w:rsidR="003D338B" w:rsidRPr="00897DAE" w:rsidRDefault="003D338B" w:rsidP="00897DAE">
      <w:pPr>
        <w:rPr>
          <w:rFonts w:ascii="微软雅黑" w:eastAsia="微软雅黑" w:hAnsi="微软雅黑" w:hint="eastAsia"/>
          <w:color w:val="FF0000"/>
          <w:szCs w:val="21"/>
        </w:rPr>
      </w:pPr>
    </w:p>
    <w:p w:rsidR="003D338B" w:rsidRDefault="00897DAE" w:rsidP="00897DAE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  <w:color w:val="FF0000"/>
          <w:szCs w:val="21"/>
        </w:rPr>
      </w:pPr>
      <w:r>
        <w:rPr>
          <w:rFonts w:ascii="微软雅黑" w:eastAsia="微软雅黑" w:hAnsi="微软雅黑" w:hint="eastAsia"/>
          <w:color w:val="FF0000"/>
          <w:szCs w:val="21"/>
        </w:rPr>
        <w:t>添加lic</w:t>
      </w:r>
      <w:r w:rsidRPr="00897DAE">
        <w:rPr>
          <w:rFonts w:ascii="微软雅黑" w:eastAsia="微软雅黑" w:hAnsi="微软雅黑" w:hint="eastAsia"/>
          <w:color w:val="FF0000"/>
          <w:szCs w:val="21"/>
        </w:rPr>
        <w:t>文件</w:t>
      </w:r>
    </w:p>
    <w:p w:rsidR="00897DAE" w:rsidRPr="003D338B" w:rsidRDefault="00897DAE" w:rsidP="00897DAE">
      <w:pPr>
        <w:ind w:left="425"/>
        <w:rPr>
          <w:rFonts w:ascii="微软雅黑" w:eastAsia="微软雅黑" w:hAnsi="微软雅黑"/>
          <w:color w:val="FF0000"/>
          <w:szCs w:val="21"/>
        </w:rPr>
      </w:pPr>
      <w:r>
        <w:rPr>
          <w:rFonts w:ascii="微软雅黑" w:eastAsia="微软雅黑" w:hAnsi="微软雅黑" w:hint="eastAsia"/>
          <w:color w:val="FF0000"/>
          <w:szCs w:val="21"/>
        </w:rPr>
        <w:t>复制此文件到身份证阅读器的默认安装路径：</w:t>
      </w:r>
      <w:r w:rsidRPr="003D338B">
        <w:rPr>
          <w:rFonts w:ascii="微软雅黑" w:eastAsia="微软雅黑" w:hAnsi="微软雅黑"/>
          <w:color w:val="FF0000"/>
          <w:szCs w:val="21"/>
        </w:rPr>
        <w:t>C:\Program Files (x86)\华视电子证件读取监控软件</w:t>
      </w:r>
    </w:p>
    <w:p w:rsidR="00897DAE" w:rsidRDefault="00897DAE" w:rsidP="00897DAE">
      <w:pPr>
        <w:pStyle w:val="a3"/>
        <w:ind w:left="360" w:firstLineChars="0" w:firstLine="0"/>
        <w:rPr>
          <w:rFonts w:ascii="微软雅黑" w:eastAsia="微软雅黑" w:hAnsi="微软雅黑"/>
          <w:color w:val="FF0000"/>
          <w:szCs w:val="21"/>
        </w:rPr>
      </w:pPr>
      <w:r>
        <w:rPr>
          <w:noProof/>
        </w:rPr>
        <w:lastRenderedPageBreak/>
        <w:drawing>
          <wp:inline distT="0" distB="0" distL="0" distR="0" wp14:anchorId="5EF122CA" wp14:editId="711D43D0">
            <wp:extent cx="5274310" cy="2480310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80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7DAE" w:rsidRDefault="00897DAE" w:rsidP="00897DAE">
      <w:pPr>
        <w:pStyle w:val="a3"/>
        <w:ind w:left="360" w:firstLineChars="0" w:firstLine="0"/>
        <w:rPr>
          <w:rFonts w:ascii="微软雅黑" w:eastAsia="微软雅黑" w:hAnsi="微软雅黑"/>
          <w:color w:val="FF0000"/>
          <w:szCs w:val="21"/>
        </w:rPr>
      </w:pPr>
      <w:r>
        <w:rPr>
          <w:rFonts w:ascii="微软雅黑" w:eastAsia="微软雅黑" w:hAnsi="微软雅黑" w:hint="eastAsia"/>
          <w:color w:val="FF0000"/>
          <w:szCs w:val="21"/>
        </w:rPr>
        <w:t>复制到此文件夹</w:t>
      </w:r>
    </w:p>
    <w:p w:rsidR="00897DAE" w:rsidRDefault="00897DAE" w:rsidP="00897DAE">
      <w:pPr>
        <w:pStyle w:val="a3"/>
        <w:ind w:left="360" w:firstLineChars="0" w:firstLine="0"/>
        <w:rPr>
          <w:rFonts w:ascii="微软雅黑" w:eastAsia="微软雅黑" w:hAnsi="微软雅黑"/>
          <w:color w:val="FF0000"/>
          <w:szCs w:val="21"/>
        </w:rPr>
      </w:pPr>
      <w:r>
        <w:rPr>
          <w:noProof/>
        </w:rPr>
        <w:drawing>
          <wp:inline distT="0" distB="0" distL="0" distR="0" wp14:anchorId="6767C730" wp14:editId="5E0574DE">
            <wp:extent cx="5274310" cy="3415665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15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7DAE" w:rsidRDefault="00897DAE" w:rsidP="00897DAE">
      <w:pPr>
        <w:pStyle w:val="a3"/>
        <w:ind w:left="360" w:firstLineChars="0" w:firstLine="0"/>
        <w:rPr>
          <w:rFonts w:ascii="微软雅黑" w:eastAsia="微软雅黑" w:hAnsi="微软雅黑" w:hint="eastAsia"/>
          <w:color w:val="FF0000"/>
          <w:szCs w:val="21"/>
        </w:rPr>
      </w:pPr>
    </w:p>
    <w:p w:rsidR="00897DAE" w:rsidRPr="00897DAE" w:rsidRDefault="00897DAE" w:rsidP="00897DAE">
      <w:pPr>
        <w:pStyle w:val="a3"/>
        <w:ind w:left="360" w:firstLineChars="0" w:firstLine="0"/>
        <w:rPr>
          <w:rFonts w:ascii="微软雅黑" w:eastAsia="微软雅黑" w:hAnsi="微软雅黑" w:hint="eastAsia"/>
          <w:color w:val="FF0000"/>
          <w:szCs w:val="21"/>
        </w:rPr>
      </w:pPr>
    </w:p>
    <w:p w:rsidR="003D338B" w:rsidRDefault="003D338B" w:rsidP="003D338B">
      <w:pPr>
        <w:pStyle w:val="a3"/>
        <w:ind w:left="360" w:firstLineChars="0" w:firstLine="0"/>
        <w:rPr>
          <w:rFonts w:ascii="微软雅黑" w:eastAsia="微软雅黑" w:hAnsi="微软雅黑" w:hint="eastAsia"/>
          <w:color w:val="FF0000"/>
          <w:sz w:val="32"/>
          <w:szCs w:val="32"/>
        </w:rPr>
      </w:pPr>
    </w:p>
    <w:p w:rsidR="003D338B" w:rsidRDefault="003D338B" w:rsidP="003D338B">
      <w:pPr>
        <w:pStyle w:val="a3"/>
        <w:ind w:left="360" w:firstLineChars="0" w:firstLine="0"/>
        <w:rPr>
          <w:rFonts w:ascii="微软雅黑" w:eastAsia="微软雅黑" w:hAnsi="微软雅黑" w:hint="eastAsia"/>
          <w:color w:val="FF0000"/>
          <w:sz w:val="32"/>
          <w:szCs w:val="32"/>
        </w:rPr>
      </w:pPr>
    </w:p>
    <w:p w:rsidR="003D338B" w:rsidRPr="003D338B" w:rsidRDefault="003D338B" w:rsidP="003D338B">
      <w:pPr>
        <w:pStyle w:val="a3"/>
        <w:ind w:left="360" w:firstLineChars="0" w:firstLine="0"/>
        <w:rPr>
          <w:rFonts w:ascii="微软雅黑" w:eastAsia="微软雅黑" w:hAnsi="微软雅黑" w:hint="eastAsia"/>
          <w:color w:val="FF0000"/>
          <w:sz w:val="32"/>
          <w:szCs w:val="32"/>
        </w:rPr>
      </w:pPr>
    </w:p>
    <w:sectPr w:rsidR="003D338B" w:rsidRPr="003D33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B3B9C"/>
    <w:multiLevelType w:val="hybridMultilevel"/>
    <w:tmpl w:val="54AEFA98"/>
    <w:lvl w:ilvl="0" w:tplc="4FBC38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1D324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F04"/>
    <w:rsid w:val="003D338B"/>
    <w:rsid w:val="004B5BB7"/>
    <w:rsid w:val="00521F04"/>
    <w:rsid w:val="00570A47"/>
    <w:rsid w:val="0061388A"/>
    <w:rsid w:val="0075097A"/>
    <w:rsid w:val="00897DAE"/>
    <w:rsid w:val="00B12CCB"/>
    <w:rsid w:val="00C04CB9"/>
    <w:rsid w:val="00D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C9648"/>
  <w15:chartTrackingRefBased/>
  <w15:docId w15:val="{8AA447F5-9EE3-4DF2-9ACA-6DECEA903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04CB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04CB9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C04CB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2022-07-22T02:40:00Z</dcterms:created>
  <dcterms:modified xsi:type="dcterms:W3CDTF">2022-07-22T03:50:00Z</dcterms:modified>
</cp:coreProperties>
</file>